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2"/>
        <w:spacing w:line="300" w:lineRule="exact"/>
        <w:rPr>
          <w:rFonts w:hint="eastAsia" w:ascii="仿宋_GB2312"/>
          <w:color w:val="000000"/>
          <w:sz w:val="21"/>
          <w:szCs w:val="21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外国语水平考试语种、考试大纲使用对照表</w:t>
      </w: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5018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考试语种</w:t>
            </w:r>
          </w:p>
        </w:tc>
        <w:tc>
          <w:tcPr>
            <w:tcW w:w="514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考试大纲</w:t>
            </w:r>
          </w:p>
        </w:tc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考试大纲版本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英语</w:t>
            </w:r>
          </w:p>
        </w:tc>
        <w:tc>
          <w:tcPr>
            <w:tcW w:w="5148" w:type="dxa"/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《同等学力人员申请硕士学位英语水平全国统一考试大纲》</w:t>
            </w:r>
          </w:p>
        </w:tc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第六版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俄语</w:t>
            </w:r>
          </w:p>
        </w:tc>
        <w:tc>
          <w:tcPr>
            <w:tcW w:w="5148" w:type="dxa"/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《同等学力人员申请硕士学位俄语水平全国统一考试大纲》</w:t>
            </w:r>
          </w:p>
        </w:tc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法语</w:t>
            </w:r>
          </w:p>
        </w:tc>
        <w:tc>
          <w:tcPr>
            <w:tcW w:w="5148" w:type="dxa"/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《同等学力人员申请硕士学位法语水平全国统一考试大纲》</w:t>
            </w:r>
          </w:p>
        </w:tc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第五版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德语</w:t>
            </w:r>
          </w:p>
        </w:tc>
        <w:tc>
          <w:tcPr>
            <w:tcW w:w="5148" w:type="dxa"/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《同等学力人员申请硕士学位德语水平全国统一考试大纲》</w:t>
            </w:r>
          </w:p>
        </w:tc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第六版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日语</w:t>
            </w:r>
          </w:p>
        </w:tc>
        <w:tc>
          <w:tcPr>
            <w:tcW w:w="5148" w:type="dxa"/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《同等学力人员申请硕士学位日语水平全国统一考试大纲》</w:t>
            </w:r>
          </w:p>
        </w:tc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sz w:val="24"/>
              </w:rPr>
              <w:t>第六版</w:t>
            </w:r>
          </w:p>
        </w:tc>
      </w:tr>
    </w:tbl>
    <w:p>
      <w:pPr>
        <w:ind w:firstLine="360" w:firstLineChars="150"/>
        <w:rPr>
          <w:rFonts w:eastAsia="方正仿宋简体"/>
          <w:color w:val="000000"/>
          <w:sz w:val="24"/>
        </w:rPr>
      </w:pPr>
    </w:p>
    <w:p>
      <w:r>
        <w:rPr>
          <w:rFonts w:eastAsia="方正仿宋简体"/>
          <w:color w:val="000000"/>
          <w:sz w:val="24"/>
        </w:rPr>
        <w:t>注：本表所列考试大纲有关内容，电子版可在中国教育考试网下载。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D8"/>
    <w:rsid w:val="00154ED8"/>
    <w:rsid w:val="00D93E8B"/>
    <w:rsid w:val="672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iPriority w:val="0"/>
    <w:rPr>
      <w:rFonts w:eastAsia="仿宋_GB2312"/>
      <w:sz w:val="28"/>
      <w:szCs w:val="20"/>
    </w:rPr>
  </w:style>
  <w:style w:type="character" w:customStyle="1" w:styleId="5">
    <w:name w:val="日期 Char"/>
    <w:basedOn w:val="4"/>
    <w:link w:val="2"/>
    <w:uiPriority w:val="0"/>
    <w:rPr>
      <w:rFonts w:ascii="Times New Roman" w:hAnsi="Times New Roman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2024-02-01T07:09:00Z</dcterms:created>
  <dc:creator>谢沂楠</dc:creator>
  <cp:lastModifiedBy>瘦弱小李同学</cp:lastModifiedBy>
  <dcterms:modified xsi:type="dcterms:W3CDTF">2024-02-18T01:04:45Z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7011E014DE264FCA9488AC98431594E0_13</vt:lpwstr>
  </property>
</Properties>
</file>